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9E44D" w14:textId="147A8F5F" w:rsidR="006410F3" w:rsidRPr="008C3B28" w:rsidRDefault="00596C80" w:rsidP="007175D7">
      <w:pPr>
        <w:jc w:val="center"/>
        <w:rPr>
          <w:rFonts w:ascii="Garamond" w:hAnsi="Garamond" w:cstheme="majorBidi"/>
          <w:b/>
          <w:bCs/>
          <w:sz w:val="32"/>
          <w:szCs w:val="32"/>
          <w:u w:val="thick"/>
        </w:rPr>
      </w:pPr>
      <w:r w:rsidRPr="008C3B28">
        <w:rPr>
          <w:rFonts w:ascii="Garamond" w:hAnsi="Garamond" w:cstheme="majorBidi"/>
          <w:b/>
          <w:bCs/>
          <w:sz w:val="32"/>
          <w:szCs w:val="32"/>
          <w:u w:val="thick"/>
        </w:rPr>
        <w:t>Award Notice</w:t>
      </w:r>
    </w:p>
    <w:p w14:paraId="2A1506F0" w14:textId="77777777" w:rsidR="00922E94" w:rsidRPr="008C3B28" w:rsidRDefault="00922E94" w:rsidP="007175D7">
      <w:pPr>
        <w:jc w:val="center"/>
        <w:rPr>
          <w:rFonts w:ascii="Garamond" w:hAnsi="Garamond" w:cstheme="majorBidi"/>
          <w:b/>
          <w:bCs/>
          <w:sz w:val="32"/>
          <w:szCs w:val="32"/>
          <w:u w:val="thick"/>
        </w:rPr>
      </w:pPr>
    </w:p>
    <w:p w14:paraId="19BECC00" w14:textId="5D08E190" w:rsidR="00596C80" w:rsidRPr="008C3B28" w:rsidRDefault="007175D7" w:rsidP="00596C80">
      <w:pPr>
        <w:pStyle w:val="ListParagraph"/>
        <w:numPr>
          <w:ilvl w:val="0"/>
          <w:numId w:val="1"/>
        </w:numPr>
        <w:spacing w:before="120" w:after="120"/>
        <w:ind w:left="1105" w:hanging="516"/>
        <w:contextualSpacing w:val="0"/>
        <w:rPr>
          <w:rFonts w:ascii="Garamond" w:eastAsiaTheme="minorHAnsi" w:hAnsi="Garamond" w:cs="Simplified Arabic"/>
          <w:b/>
          <w:bCs/>
          <w:kern w:val="2"/>
          <w:lang w:bidi="ar-JO"/>
          <w14:ligatures w14:val="standardContextual"/>
        </w:rPr>
      </w:pPr>
      <w:r w:rsidRPr="008C3B28">
        <w:rPr>
          <w:rFonts w:ascii="Garamond" w:eastAsiaTheme="minorHAnsi" w:hAnsi="Garamond" w:cs="Simplified Arabic"/>
          <w:b/>
          <w:bCs/>
          <w:kern w:val="2"/>
          <w:lang w:bidi="ar-JO"/>
          <w14:ligatures w14:val="standardContextual"/>
        </w:rPr>
        <w:t xml:space="preserve">Name </w:t>
      </w:r>
      <w:r w:rsidR="00596C80" w:rsidRPr="008C3B28">
        <w:rPr>
          <w:rFonts w:ascii="Garamond" w:eastAsiaTheme="minorHAnsi" w:hAnsi="Garamond" w:cs="Simplified Arabic"/>
          <w:b/>
          <w:bCs/>
          <w:kern w:val="2"/>
          <w:lang w:bidi="ar-JO"/>
          <w14:ligatures w14:val="standardContextual"/>
        </w:rPr>
        <w:t>and address of the Client</w:t>
      </w:r>
      <w:r w:rsidRPr="008C3B28">
        <w:rPr>
          <w:rFonts w:ascii="Garamond" w:eastAsiaTheme="minorHAnsi" w:hAnsi="Garamond" w:cs="Simplified Arabic"/>
          <w:b/>
          <w:bCs/>
          <w:kern w:val="2"/>
          <w:lang w:bidi="ar-JO"/>
          <w14:ligatures w14:val="standardContextual"/>
        </w:rPr>
        <w:t>:</w:t>
      </w:r>
    </w:p>
    <w:p w14:paraId="3EA7D73E" w14:textId="77777777" w:rsidR="007175D7" w:rsidRPr="008C3B28" w:rsidRDefault="007175D7" w:rsidP="007175D7">
      <w:pPr>
        <w:pStyle w:val="ListParagraph"/>
        <w:spacing w:before="120" w:after="120"/>
        <w:ind w:left="1105"/>
        <w:rPr>
          <w:rFonts w:ascii="Garamond" w:eastAsia="Calibri" w:hAnsi="Garamond" w:cstheme="majorBidi"/>
        </w:rPr>
      </w:pPr>
      <w:r w:rsidRPr="008C3B28">
        <w:rPr>
          <w:rFonts w:ascii="Garamond" w:eastAsia="Calibri" w:hAnsi="Garamond" w:cstheme="majorBidi"/>
        </w:rPr>
        <w:t>Ministry of Planning and International Cooperation</w:t>
      </w:r>
    </w:p>
    <w:p w14:paraId="47F93087" w14:textId="77777777" w:rsidR="007175D7" w:rsidRPr="008C3B28" w:rsidRDefault="007175D7" w:rsidP="007175D7">
      <w:pPr>
        <w:pStyle w:val="ListParagraph"/>
        <w:spacing w:before="120" w:after="120"/>
        <w:ind w:left="1105"/>
        <w:rPr>
          <w:rFonts w:ascii="Garamond" w:eastAsia="Calibri" w:hAnsi="Garamond" w:cstheme="majorBidi"/>
        </w:rPr>
      </w:pPr>
      <w:r w:rsidRPr="008C3B28">
        <w:rPr>
          <w:rFonts w:ascii="Garamond" w:eastAsia="Calibri" w:hAnsi="Garamond" w:cstheme="majorBidi"/>
        </w:rPr>
        <w:t>3rd circle, Zahran Street</w:t>
      </w:r>
    </w:p>
    <w:p w14:paraId="3DC77E10" w14:textId="77777777" w:rsidR="007175D7" w:rsidRPr="008C3B28" w:rsidRDefault="007175D7" w:rsidP="007175D7">
      <w:pPr>
        <w:pStyle w:val="ListParagraph"/>
        <w:spacing w:before="120" w:after="120"/>
        <w:ind w:left="1105"/>
        <w:rPr>
          <w:rFonts w:ascii="Garamond" w:eastAsia="Calibri" w:hAnsi="Garamond" w:cstheme="majorBidi"/>
        </w:rPr>
      </w:pPr>
      <w:r w:rsidRPr="008C3B28">
        <w:rPr>
          <w:rFonts w:ascii="Garamond" w:eastAsia="Calibri" w:hAnsi="Garamond" w:cstheme="majorBidi"/>
        </w:rPr>
        <w:t>P.O Box 555, Amman – 11118, JORDAN</w:t>
      </w:r>
    </w:p>
    <w:p w14:paraId="28F8E247" w14:textId="293C0F8B" w:rsidR="007175D7" w:rsidRPr="008C3B28" w:rsidRDefault="007175D7" w:rsidP="007175D7">
      <w:pPr>
        <w:pStyle w:val="ListParagraph"/>
        <w:spacing w:before="120" w:after="120"/>
        <w:ind w:left="1105"/>
        <w:contextualSpacing w:val="0"/>
        <w:rPr>
          <w:rFonts w:ascii="Garamond" w:eastAsia="Calibri" w:hAnsi="Garamond" w:cstheme="majorBidi"/>
        </w:rPr>
      </w:pPr>
      <w:r w:rsidRPr="008C3B28">
        <w:rPr>
          <w:rFonts w:ascii="Garamond" w:eastAsia="Calibri" w:hAnsi="Garamond" w:cstheme="majorBidi"/>
        </w:rPr>
        <w:t>Tel: +962 6 4611667, Fax + 962 6 4611669</w:t>
      </w:r>
    </w:p>
    <w:p w14:paraId="47A4CF2D" w14:textId="3E72F518" w:rsidR="00596C80" w:rsidRPr="008C3B28" w:rsidRDefault="007175D7" w:rsidP="00596C80">
      <w:pPr>
        <w:pStyle w:val="ListParagraph"/>
        <w:numPr>
          <w:ilvl w:val="0"/>
          <w:numId w:val="1"/>
        </w:numPr>
        <w:spacing w:before="120" w:after="120"/>
        <w:ind w:left="1105" w:hanging="516"/>
        <w:contextualSpacing w:val="0"/>
        <w:rPr>
          <w:rFonts w:ascii="Garamond" w:eastAsia="Calibri" w:hAnsi="Garamond" w:cstheme="majorBidi"/>
          <w:b/>
          <w:bCs/>
        </w:rPr>
      </w:pPr>
      <w:r w:rsidRPr="008C3B28">
        <w:rPr>
          <w:rFonts w:ascii="Garamond" w:eastAsia="Calibri" w:hAnsi="Garamond" w:cstheme="majorBidi"/>
          <w:b/>
          <w:bCs/>
        </w:rPr>
        <w:t xml:space="preserve">Name </w:t>
      </w:r>
      <w:r w:rsidR="00596C80" w:rsidRPr="008C3B28">
        <w:rPr>
          <w:rFonts w:ascii="Garamond" w:eastAsia="Calibri" w:hAnsi="Garamond" w:cstheme="majorBidi"/>
          <w:b/>
          <w:bCs/>
        </w:rPr>
        <w:t>and reference number of the contract being awarded, and the selection method used</w:t>
      </w:r>
      <w:r w:rsidRPr="008C3B28">
        <w:rPr>
          <w:rFonts w:ascii="Garamond" w:eastAsia="Calibri" w:hAnsi="Garamond" w:cstheme="majorBidi"/>
          <w:b/>
          <w:bCs/>
        </w:rPr>
        <w:t>:</w:t>
      </w:r>
    </w:p>
    <w:p w14:paraId="078322B2" w14:textId="32377903" w:rsidR="007175D7" w:rsidRPr="008C3B28" w:rsidRDefault="00803D5A" w:rsidP="008A532B">
      <w:pPr>
        <w:suppressAutoHyphens/>
        <w:spacing w:after="120" w:line="240" w:lineRule="auto"/>
        <w:ind w:left="990"/>
        <w:jc w:val="both"/>
        <w:rPr>
          <w:rFonts w:ascii="Garamond" w:eastAsia="Times New Roman" w:hAnsi="Garamond" w:cs="Times New Roman"/>
          <w:b/>
          <w:iCs/>
          <w:color w:val="000000"/>
          <w:kern w:val="0"/>
          <w:sz w:val="24"/>
          <w:szCs w:val="20"/>
          <w14:ligatures w14:val="none"/>
        </w:rPr>
      </w:pPr>
      <w:r w:rsidRPr="008C3B28">
        <w:rPr>
          <w:rFonts w:ascii="Garamond" w:hAnsi="Garamond" w:cs="Simplified Arabic"/>
          <w:b/>
          <w:bCs/>
          <w:sz w:val="24"/>
          <w:szCs w:val="24"/>
          <w:lang w:bidi="ar-JO"/>
        </w:rPr>
        <w:t>Road Condition and Inventory Data Collection and Road Asset Management System (RAMS) (Installation and Implementation</w:t>
      </w:r>
      <w:r w:rsidRPr="008C3B28">
        <w:rPr>
          <w:rFonts w:ascii="Garamond" w:hAnsi="Garamond" w:cs="Simplified Arabic"/>
          <w:b/>
          <w:bCs/>
          <w:sz w:val="24"/>
          <w:szCs w:val="24"/>
          <w:rtl/>
          <w:lang w:bidi="ar-JO"/>
        </w:rPr>
        <w:t xml:space="preserve"> (</w:t>
      </w:r>
      <w:r w:rsidRPr="008C3B28">
        <w:rPr>
          <w:rFonts w:ascii="Garamond" w:eastAsia="Calibri" w:hAnsi="Garamond" w:cstheme="majorBidi"/>
          <w:kern w:val="0"/>
          <w:sz w:val="24"/>
          <w:szCs w:val="24"/>
          <w14:ligatures w14:val="none"/>
        </w:rPr>
        <w:t>Reference Number</w:t>
      </w:r>
      <w:r w:rsidR="00E67B6B" w:rsidRPr="008C3B28">
        <w:rPr>
          <w:rFonts w:ascii="Garamond" w:eastAsia="Calibri" w:hAnsi="Garamond" w:cstheme="majorBidi"/>
          <w:kern w:val="0"/>
          <w:sz w:val="24"/>
          <w:szCs w:val="24"/>
          <w14:ligatures w14:val="none"/>
        </w:rPr>
        <w:t xml:space="preserve"> </w:t>
      </w:r>
      <w:r w:rsidR="00E67B6B" w:rsidRPr="008C3B28">
        <w:rPr>
          <w:rFonts w:ascii="Garamond" w:hAnsi="Garamond" w:cs="Simplified Arabic"/>
          <w:b/>
          <w:bCs/>
          <w:sz w:val="24"/>
          <w:szCs w:val="24"/>
          <w:lang w:bidi="ar-JO"/>
        </w:rPr>
        <w:t>C1.2-CS-65-</w:t>
      </w:r>
      <w:r w:rsidR="004B4434" w:rsidRPr="008C3B28">
        <w:rPr>
          <w:rFonts w:ascii="Garamond" w:hAnsi="Garamond" w:cs="Simplified Arabic"/>
          <w:b/>
          <w:bCs/>
          <w:sz w:val="24"/>
          <w:szCs w:val="24"/>
          <w:lang w:bidi="ar-JO"/>
        </w:rPr>
        <w:t>2</w:t>
      </w:r>
      <w:r w:rsidR="004B4434" w:rsidRPr="008C3B28">
        <w:rPr>
          <w:rFonts w:ascii="Garamond" w:eastAsia="Times New Roman" w:hAnsi="Garamond" w:cs="Times New Roman"/>
          <w:b/>
          <w:iCs/>
          <w:color w:val="000000"/>
          <w:kern w:val="0"/>
          <w:sz w:val="24"/>
          <w:szCs w:val="20"/>
          <w14:ligatures w14:val="none"/>
        </w:rPr>
        <w:t xml:space="preserve">, </w:t>
      </w:r>
      <w:r w:rsidR="004B4434" w:rsidRPr="008C3B28">
        <w:rPr>
          <w:rFonts w:ascii="Garamond" w:eastAsia="Times New Roman" w:hAnsi="Garamond" w:cs="Times New Roman"/>
          <w:bCs/>
          <w:iCs/>
          <w:color w:val="000000"/>
          <w:kern w:val="0"/>
          <w:sz w:val="24"/>
          <w:szCs w:val="20"/>
          <w14:ligatures w14:val="none"/>
        </w:rPr>
        <w:t>the</w:t>
      </w:r>
      <w:r w:rsidR="004B4434" w:rsidRPr="008C3B28">
        <w:rPr>
          <w:rFonts w:ascii="Garamond" w:eastAsia="Calibri" w:hAnsi="Garamond" w:cstheme="majorBidi"/>
          <w:kern w:val="0"/>
          <w:sz w:val="24"/>
          <w:szCs w:val="24"/>
          <w14:ligatures w14:val="none"/>
        </w:rPr>
        <w:t xml:space="preserve"> </w:t>
      </w:r>
      <w:r w:rsidR="007175D7" w:rsidRPr="008C3B28">
        <w:rPr>
          <w:rFonts w:ascii="Garamond" w:eastAsia="Calibri" w:hAnsi="Garamond" w:cstheme="majorBidi"/>
          <w:kern w:val="0"/>
          <w:sz w:val="24"/>
          <w:szCs w:val="24"/>
          <w14:ligatures w14:val="none"/>
        </w:rPr>
        <w:t xml:space="preserve">selection method was Quality and Cost-Based Selection </w:t>
      </w:r>
      <w:r w:rsidR="000E06F1" w:rsidRPr="008C3B28">
        <w:rPr>
          <w:rFonts w:ascii="Garamond" w:eastAsia="Calibri" w:hAnsi="Garamond" w:cstheme="majorBidi"/>
          <w:kern w:val="0"/>
          <w:sz w:val="24"/>
          <w:szCs w:val="24"/>
          <w14:ligatures w14:val="none"/>
        </w:rPr>
        <w:t>(</w:t>
      </w:r>
      <w:r w:rsidR="007175D7" w:rsidRPr="008C3B28">
        <w:rPr>
          <w:rFonts w:ascii="Garamond" w:eastAsia="Calibri" w:hAnsi="Garamond" w:cstheme="majorBidi"/>
          <w:kern w:val="0"/>
          <w:sz w:val="24"/>
          <w:szCs w:val="24"/>
          <w14:ligatures w14:val="none"/>
        </w:rPr>
        <w:t>QCBS</w:t>
      </w:r>
      <w:r w:rsidR="000E06F1" w:rsidRPr="008C3B28">
        <w:rPr>
          <w:rFonts w:ascii="Garamond" w:eastAsia="Calibri" w:hAnsi="Garamond" w:cstheme="majorBidi"/>
          <w:kern w:val="0"/>
          <w:sz w:val="24"/>
          <w:szCs w:val="24"/>
          <w14:ligatures w14:val="none"/>
        </w:rPr>
        <w:t>)</w:t>
      </w:r>
      <w:r w:rsidR="007175D7" w:rsidRPr="008C3B28">
        <w:rPr>
          <w:rFonts w:ascii="Garamond" w:eastAsia="Calibri" w:hAnsi="Garamond" w:cstheme="majorBidi"/>
          <w:kern w:val="0"/>
          <w:sz w:val="24"/>
          <w:szCs w:val="24"/>
          <w14:ligatures w14:val="none"/>
        </w:rPr>
        <w:t>.</w:t>
      </w:r>
    </w:p>
    <w:p w14:paraId="510F04D1" w14:textId="4CD6C12F" w:rsidR="007175D7" w:rsidRPr="008C3B28" w:rsidRDefault="007175D7" w:rsidP="007175D7">
      <w:pPr>
        <w:pStyle w:val="ListParagraph"/>
        <w:spacing w:before="120" w:after="120"/>
        <w:ind w:left="1105"/>
        <w:contextualSpacing w:val="0"/>
        <w:rPr>
          <w:rFonts w:ascii="Garamond" w:eastAsia="Calibri" w:hAnsi="Garamond" w:cstheme="majorBidi"/>
        </w:rPr>
      </w:pPr>
    </w:p>
    <w:p w14:paraId="18ACCD83" w14:textId="42BA597B" w:rsidR="00596C80" w:rsidRPr="008C3B28" w:rsidRDefault="007175D7" w:rsidP="00596C80">
      <w:pPr>
        <w:pStyle w:val="ListParagraph"/>
        <w:numPr>
          <w:ilvl w:val="0"/>
          <w:numId w:val="1"/>
        </w:numPr>
        <w:spacing w:before="120" w:after="120"/>
        <w:ind w:left="1105" w:hanging="516"/>
        <w:contextualSpacing w:val="0"/>
        <w:rPr>
          <w:rFonts w:ascii="Garamond" w:eastAsia="Calibri" w:hAnsi="Garamond" w:cstheme="majorBidi"/>
          <w:b/>
          <w:bCs/>
        </w:rPr>
      </w:pPr>
      <w:r w:rsidRPr="008C3B28">
        <w:rPr>
          <w:rFonts w:ascii="Garamond" w:eastAsia="Calibri" w:hAnsi="Garamond" w:cstheme="majorBidi"/>
          <w:b/>
          <w:bCs/>
        </w:rPr>
        <w:t xml:space="preserve">Names </w:t>
      </w:r>
      <w:r w:rsidR="00596C80" w:rsidRPr="008C3B28">
        <w:rPr>
          <w:rFonts w:ascii="Garamond" w:eastAsia="Calibri" w:hAnsi="Garamond" w:cstheme="majorBidi"/>
          <w:b/>
          <w:bCs/>
        </w:rPr>
        <w:t>of the consultants that submitted proposals, and their proposal prices as read out at financial proposal opening, and as evaluated</w:t>
      </w:r>
      <w:r w:rsidRPr="008C3B28">
        <w:rPr>
          <w:rFonts w:ascii="Garamond" w:eastAsia="Calibri" w:hAnsi="Garamond" w:cstheme="majorBidi"/>
          <w:b/>
          <w:bCs/>
        </w:rPr>
        <w:t>:</w:t>
      </w:r>
    </w:p>
    <w:tbl>
      <w:tblPr>
        <w:tblStyle w:val="TableGrid"/>
        <w:tblW w:w="8370" w:type="dxa"/>
        <w:tblInd w:w="895" w:type="dxa"/>
        <w:tblLook w:val="04A0" w:firstRow="1" w:lastRow="0" w:firstColumn="1" w:lastColumn="0" w:noHBand="0" w:noVBand="1"/>
      </w:tblPr>
      <w:tblGrid>
        <w:gridCol w:w="4140"/>
        <w:gridCol w:w="2070"/>
        <w:gridCol w:w="2160"/>
      </w:tblGrid>
      <w:tr w:rsidR="00F42BC4" w:rsidRPr="008C3B28" w14:paraId="13005B61" w14:textId="77777777" w:rsidTr="00F42BC4">
        <w:tc>
          <w:tcPr>
            <w:tcW w:w="4140" w:type="dxa"/>
          </w:tcPr>
          <w:p w14:paraId="2AF214B6" w14:textId="583275A1" w:rsidR="007175D7" w:rsidRPr="008C3B28" w:rsidRDefault="007175D7" w:rsidP="00F42BC4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Garamond" w:eastAsia="Calibri" w:hAnsi="Garamond" w:cstheme="majorBidi"/>
              </w:rPr>
            </w:pPr>
            <w:r w:rsidRPr="008C3B28">
              <w:rPr>
                <w:rFonts w:ascii="Garamond" w:eastAsia="Calibri" w:hAnsi="Garamond" w:cstheme="majorBidi"/>
              </w:rPr>
              <w:t xml:space="preserve">Name </w:t>
            </w:r>
            <w:r w:rsidR="00F42BC4" w:rsidRPr="008C3B28">
              <w:rPr>
                <w:rFonts w:ascii="Garamond" w:eastAsia="Calibri" w:hAnsi="Garamond" w:cstheme="majorBidi"/>
              </w:rPr>
              <w:t>of Consultant</w:t>
            </w:r>
          </w:p>
        </w:tc>
        <w:tc>
          <w:tcPr>
            <w:tcW w:w="2070" w:type="dxa"/>
          </w:tcPr>
          <w:p w14:paraId="0A540783" w14:textId="77777777" w:rsidR="007175D7" w:rsidRPr="008C3B28" w:rsidRDefault="00F42BC4" w:rsidP="00F42BC4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Garamond" w:eastAsia="Calibri" w:hAnsi="Garamond" w:cstheme="majorBidi"/>
              </w:rPr>
            </w:pPr>
            <w:r w:rsidRPr="008C3B28">
              <w:rPr>
                <w:rFonts w:ascii="Garamond" w:eastAsia="Calibri" w:hAnsi="Garamond" w:cstheme="majorBidi"/>
              </w:rPr>
              <w:t>Financial Proposal</w:t>
            </w:r>
          </w:p>
          <w:p w14:paraId="24114457" w14:textId="657B8384" w:rsidR="00F42BC4" w:rsidRPr="008C3B28" w:rsidRDefault="00F42BC4" w:rsidP="00F42BC4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Garamond" w:eastAsia="Calibri" w:hAnsi="Garamond" w:cstheme="majorBidi"/>
              </w:rPr>
            </w:pPr>
            <w:r w:rsidRPr="008C3B28">
              <w:rPr>
                <w:rFonts w:ascii="Garamond" w:eastAsia="Calibri" w:hAnsi="Garamond" w:cstheme="majorBidi"/>
              </w:rPr>
              <w:t>(</w:t>
            </w:r>
            <w:r w:rsidR="008A3276" w:rsidRPr="008C3B28">
              <w:rPr>
                <w:rFonts w:ascii="Garamond" w:eastAsia="Calibri" w:hAnsi="Garamond" w:cstheme="majorBidi"/>
              </w:rPr>
              <w:t>JOD</w:t>
            </w:r>
            <w:r w:rsidRPr="008C3B28">
              <w:rPr>
                <w:rFonts w:ascii="Garamond" w:eastAsia="Calibri" w:hAnsi="Garamond" w:cstheme="majorBidi"/>
              </w:rPr>
              <w:t>)</w:t>
            </w:r>
          </w:p>
        </w:tc>
        <w:tc>
          <w:tcPr>
            <w:tcW w:w="2160" w:type="dxa"/>
          </w:tcPr>
          <w:p w14:paraId="45777640" w14:textId="79C73472" w:rsidR="007175D7" w:rsidRPr="008C3B28" w:rsidRDefault="00F42BC4" w:rsidP="00F42BC4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Garamond" w:eastAsia="Calibri" w:hAnsi="Garamond" w:cstheme="majorBidi"/>
              </w:rPr>
            </w:pPr>
            <w:r w:rsidRPr="008C3B28">
              <w:rPr>
                <w:rFonts w:ascii="Garamond" w:eastAsia="Calibri" w:hAnsi="Garamond" w:cstheme="majorBidi"/>
              </w:rPr>
              <w:t>Evaluated Price (</w:t>
            </w:r>
            <w:r w:rsidR="008A3276" w:rsidRPr="008C3B28">
              <w:rPr>
                <w:rFonts w:ascii="Garamond" w:eastAsia="Calibri" w:hAnsi="Garamond" w:cstheme="majorBidi"/>
              </w:rPr>
              <w:t>JOD</w:t>
            </w:r>
            <w:r w:rsidRPr="008C3B28">
              <w:rPr>
                <w:rFonts w:ascii="Garamond" w:eastAsia="Calibri" w:hAnsi="Garamond" w:cstheme="majorBidi"/>
              </w:rPr>
              <w:t>)</w:t>
            </w:r>
          </w:p>
        </w:tc>
      </w:tr>
      <w:tr w:rsidR="00F42BC4" w:rsidRPr="008C3B28" w14:paraId="18D119FE" w14:textId="77777777" w:rsidTr="00F42BC4">
        <w:tc>
          <w:tcPr>
            <w:tcW w:w="4140" w:type="dxa"/>
          </w:tcPr>
          <w:p w14:paraId="0FBE61D2" w14:textId="4BEDE900" w:rsidR="007175D7" w:rsidRPr="008C3B28" w:rsidRDefault="00EA5C7C" w:rsidP="00F42BC4">
            <w:pPr>
              <w:rPr>
                <w:rFonts w:ascii="Garamond" w:eastAsia="Calibri" w:hAnsi="Garamond" w:cstheme="majorBidi"/>
                <w:kern w:val="0"/>
                <w:sz w:val="24"/>
                <w:szCs w:val="24"/>
                <w14:ligatures w14:val="none"/>
              </w:rPr>
            </w:pPr>
            <w:r w:rsidRPr="008C3B28">
              <w:rPr>
                <w:rFonts w:ascii="Garamond" w:hAnsi="Garamond" w:cs="Times New Roman"/>
                <w:snapToGrid w:val="0"/>
                <w:color w:val="000000"/>
              </w:rPr>
              <w:t xml:space="preserve"> JV </w:t>
            </w:r>
            <w:r w:rsidR="00D6596C" w:rsidRPr="008C3B28">
              <w:rPr>
                <w:rFonts w:ascii="Garamond" w:hAnsi="Garamond" w:cs="Times New Roman"/>
                <w:snapToGrid w:val="0"/>
                <w:color w:val="000000"/>
              </w:rPr>
              <w:t>ACES, ENRICH and MC</w:t>
            </w:r>
          </w:p>
        </w:tc>
        <w:tc>
          <w:tcPr>
            <w:tcW w:w="2070" w:type="dxa"/>
          </w:tcPr>
          <w:p w14:paraId="15BB7701" w14:textId="3136C4A2" w:rsidR="007175D7" w:rsidRPr="008C3B28" w:rsidRDefault="00875A81" w:rsidP="00E441EF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Garamond" w:eastAsia="Calibri" w:hAnsi="Garamond"/>
              </w:rPr>
            </w:pPr>
            <w:r w:rsidRPr="008C3B28">
              <w:rPr>
                <w:rFonts w:ascii="Garamond" w:hAnsi="Garamond"/>
              </w:rPr>
              <w:t>820</w:t>
            </w:r>
            <w:r w:rsidR="008A3276" w:rsidRPr="008C3B28">
              <w:rPr>
                <w:rFonts w:ascii="Garamond" w:hAnsi="Garamond"/>
              </w:rPr>
              <w:t>,000</w:t>
            </w:r>
            <w:r w:rsidR="00E441EF" w:rsidRPr="008C3B28">
              <w:rPr>
                <w:rFonts w:ascii="Garamond" w:hAnsi="Garamond"/>
              </w:rPr>
              <w:t>.00</w:t>
            </w:r>
          </w:p>
        </w:tc>
        <w:tc>
          <w:tcPr>
            <w:tcW w:w="2160" w:type="dxa"/>
          </w:tcPr>
          <w:p w14:paraId="53D1204D" w14:textId="7F37D8BF" w:rsidR="007175D7" w:rsidRPr="008C3B28" w:rsidRDefault="003C5D61" w:rsidP="00E441EF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Garamond" w:eastAsia="Calibri" w:hAnsi="Garamond"/>
              </w:rPr>
            </w:pPr>
            <w:r w:rsidRPr="008C3B28">
              <w:rPr>
                <w:rFonts w:ascii="Garamond" w:hAnsi="Garamond"/>
              </w:rPr>
              <w:t>373,925</w:t>
            </w:r>
            <w:r w:rsidR="00E441EF" w:rsidRPr="008C3B28">
              <w:rPr>
                <w:rFonts w:ascii="Garamond" w:hAnsi="Garamond"/>
              </w:rPr>
              <w:t>.00</w:t>
            </w:r>
          </w:p>
        </w:tc>
      </w:tr>
      <w:tr w:rsidR="006E1CBF" w:rsidRPr="008C3B28" w14:paraId="077A20BD" w14:textId="77777777" w:rsidTr="00F42BC4">
        <w:tc>
          <w:tcPr>
            <w:tcW w:w="4140" w:type="dxa"/>
          </w:tcPr>
          <w:p w14:paraId="28DEEDF5" w14:textId="53C7A246" w:rsidR="006E1CBF" w:rsidRPr="008C3B28" w:rsidRDefault="006E1CBF" w:rsidP="006E1CBF">
            <w:pPr>
              <w:pStyle w:val="ListParagraph"/>
              <w:spacing w:before="120" w:after="120"/>
              <w:ind w:left="0"/>
              <w:contextualSpacing w:val="0"/>
              <w:rPr>
                <w:rFonts w:ascii="Garamond" w:eastAsia="Calibri" w:hAnsi="Garamond" w:cstheme="majorBidi"/>
              </w:rPr>
            </w:pPr>
            <w:r w:rsidRPr="008C3B28">
              <w:rPr>
                <w:rFonts w:ascii="Garamond" w:hAnsi="Garamond"/>
                <w:snapToGrid w:val="0"/>
                <w:color w:val="000000"/>
              </w:rPr>
              <w:t xml:space="preserve">JV </w:t>
            </w:r>
            <w:proofErr w:type="spellStart"/>
            <w:r w:rsidRPr="008C3B28">
              <w:rPr>
                <w:rFonts w:ascii="Garamond" w:hAnsi="Garamond"/>
                <w:snapToGrid w:val="0"/>
                <w:color w:val="000000"/>
              </w:rPr>
              <w:t>Engicon</w:t>
            </w:r>
            <w:proofErr w:type="spellEnd"/>
            <w:r w:rsidRPr="008C3B28">
              <w:rPr>
                <w:rFonts w:ascii="Garamond" w:hAnsi="Garamond"/>
                <w:snapToGrid w:val="0"/>
                <w:color w:val="000000"/>
              </w:rPr>
              <w:t>, RAUROS and TYPSA</w:t>
            </w:r>
          </w:p>
        </w:tc>
        <w:tc>
          <w:tcPr>
            <w:tcW w:w="2070" w:type="dxa"/>
          </w:tcPr>
          <w:p w14:paraId="0B5B8AD3" w14:textId="06BACF10" w:rsidR="006E1CBF" w:rsidRPr="008C3B28" w:rsidRDefault="006E1CBF" w:rsidP="00E441EF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Garamond" w:eastAsia="Calibri" w:hAnsi="Garamond"/>
              </w:rPr>
            </w:pPr>
            <w:r w:rsidRPr="008C3B28">
              <w:rPr>
                <w:rFonts w:ascii="Garamond" w:hAnsi="Garamond"/>
              </w:rPr>
              <w:t>1</w:t>
            </w:r>
            <w:r w:rsidR="005E2C07" w:rsidRPr="008C3B28">
              <w:rPr>
                <w:rFonts w:ascii="Garamond" w:hAnsi="Garamond"/>
              </w:rPr>
              <w:t>,</w:t>
            </w:r>
            <w:r w:rsidRPr="008C3B28">
              <w:rPr>
                <w:rFonts w:ascii="Garamond" w:hAnsi="Garamond"/>
              </w:rPr>
              <w:t>174</w:t>
            </w:r>
            <w:r w:rsidR="005E2C07" w:rsidRPr="008C3B28">
              <w:rPr>
                <w:rFonts w:ascii="Garamond" w:hAnsi="Garamond"/>
              </w:rPr>
              <w:t>,</w:t>
            </w:r>
            <w:r w:rsidRPr="008C3B28">
              <w:rPr>
                <w:rFonts w:ascii="Garamond" w:hAnsi="Garamond"/>
              </w:rPr>
              <w:t>626.800</w:t>
            </w:r>
          </w:p>
        </w:tc>
        <w:tc>
          <w:tcPr>
            <w:tcW w:w="2160" w:type="dxa"/>
          </w:tcPr>
          <w:p w14:paraId="51E98AAE" w14:textId="53CEED46" w:rsidR="006E1CBF" w:rsidRPr="008C3B28" w:rsidRDefault="00875A81" w:rsidP="00E441EF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Garamond" w:eastAsia="Calibri" w:hAnsi="Garamond"/>
              </w:rPr>
            </w:pPr>
            <w:r w:rsidRPr="008C3B28">
              <w:rPr>
                <w:rFonts w:ascii="Garamond" w:hAnsi="Garamond"/>
              </w:rPr>
              <w:t>1</w:t>
            </w:r>
            <w:r w:rsidR="005E2C07" w:rsidRPr="008C3B28">
              <w:rPr>
                <w:rFonts w:ascii="Garamond" w:hAnsi="Garamond"/>
              </w:rPr>
              <w:t>,</w:t>
            </w:r>
            <w:r w:rsidRPr="008C3B28">
              <w:rPr>
                <w:rFonts w:ascii="Garamond" w:hAnsi="Garamond"/>
              </w:rPr>
              <w:t>174</w:t>
            </w:r>
            <w:r w:rsidR="005E2C07" w:rsidRPr="008C3B28">
              <w:rPr>
                <w:rFonts w:ascii="Garamond" w:hAnsi="Garamond"/>
              </w:rPr>
              <w:t>,</w:t>
            </w:r>
            <w:r w:rsidRPr="008C3B28">
              <w:rPr>
                <w:rFonts w:ascii="Garamond" w:hAnsi="Garamond"/>
              </w:rPr>
              <w:t>626.800</w:t>
            </w:r>
          </w:p>
        </w:tc>
      </w:tr>
    </w:tbl>
    <w:p w14:paraId="796C6CC3" w14:textId="77777777" w:rsidR="007175D7" w:rsidRPr="008C3B28" w:rsidRDefault="007175D7" w:rsidP="007175D7">
      <w:pPr>
        <w:pStyle w:val="ListParagraph"/>
        <w:spacing w:before="120" w:after="120"/>
        <w:ind w:left="1105"/>
        <w:contextualSpacing w:val="0"/>
        <w:rPr>
          <w:rFonts w:ascii="Garamond" w:eastAsia="Calibri" w:hAnsi="Garamond" w:cstheme="majorBidi"/>
        </w:rPr>
      </w:pPr>
    </w:p>
    <w:p w14:paraId="3854DE1A" w14:textId="4A6ECABD" w:rsidR="00596C80" w:rsidRPr="008C3B28" w:rsidRDefault="00A2054E" w:rsidP="00596C80">
      <w:pPr>
        <w:pStyle w:val="ListParagraph"/>
        <w:numPr>
          <w:ilvl w:val="0"/>
          <w:numId w:val="1"/>
        </w:numPr>
        <w:spacing w:before="120" w:after="120"/>
        <w:ind w:left="1105" w:hanging="516"/>
        <w:contextualSpacing w:val="0"/>
        <w:rPr>
          <w:rFonts w:ascii="Garamond" w:eastAsia="Calibri" w:hAnsi="Garamond" w:cstheme="majorBidi"/>
        </w:rPr>
      </w:pPr>
      <w:r w:rsidRPr="008C3B28">
        <w:rPr>
          <w:rFonts w:ascii="Garamond" w:eastAsia="Calibri" w:hAnsi="Garamond" w:cstheme="majorBidi"/>
          <w:b/>
          <w:bCs/>
        </w:rPr>
        <w:t xml:space="preserve">Names </w:t>
      </w:r>
      <w:r w:rsidR="00596C80" w:rsidRPr="008C3B28">
        <w:rPr>
          <w:rFonts w:ascii="Garamond" w:eastAsia="Calibri" w:hAnsi="Garamond" w:cstheme="majorBidi"/>
          <w:b/>
          <w:bCs/>
        </w:rPr>
        <w:t>of all Consultants whose Proposals were rejected or were not evaluated, with the reasons therefor</w:t>
      </w:r>
      <w:r w:rsidRPr="008C3B28">
        <w:rPr>
          <w:rFonts w:ascii="Garamond" w:eastAsia="Calibri" w:hAnsi="Garamond" w:cstheme="majorBidi"/>
        </w:rPr>
        <w:t xml:space="preserve">: </w:t>
      </w:r>
      <w:proofErr w:type="gramStart"/>
      <w:r w:rsidRPr="008C3B28">
        <w:rPr>
          <w:rFonts w:ascii="Garamond" w:eastAsia="Calibri" w:hAnsi="Garamond" w:cstheme="majorBidi"/>
        </w:rPr>
        <w:t>NA</w:t>
      </w:r>
      <w:proofErr w:type="gramEnd"/>
    </w:p>
    <w:p w14:paraId="34A90B18" w14:textId="77777777" w:rsidR="00A2054E" w:rsidRPr="008C3B28" w:rsidRDefault="00A2054E" w:rsidP="00596C80">
      <w:pPr>
        <w:pStyle w:val="ListParagraph"/>
        <w:numPr>
          <w:ilvl w:val="0"/>
          <w:numId w:val="1"/>
        </w:numPr>
        <w:spacing w:before="120" w:after="120"/>
        <w:ind w:left="1105" w:hanging="516"/>
        <w:contextualSpacing w:val="0"/>
        <w:rPr>
          <w:rFonts w:ascii="Garamond" w:hAnsi="Garamond" w:cstheme="majorBidi"/>
          <w:b/>
          <w:bCs/>
        </w:rPr>
      </w:pPr>
      <w:r w:rsidRPr="008C3B28">
        <w:rPr>
          <w:rFonts w:ascii="Garamond" w:eastAsia="Calibri" w:hAnsi="Garamond" w:cstheme="majorBidi"/>
          <w:b/>
          <w:bCs/>
        </w:rPr>
        <w:t xml:space="preserve">The </w:t>
      </w:r>
      <w:r w:rsidR="00596C80" w:rsidRPr="008C3B28">
        <w:rPr>
          <w:rFonts w:ascii="Garamond" w:eastAsia="Calibri" w:hAnsi="Garamond" w:cstheme="majorBidi"/>
          <w:b/>
          <w:bCs/>
        </w:rPr>
        <w:t>name of the successful consultant</w:t>
      </w:r>
      <w:r w:rsidRPr="008C3B28">
        <w:rPr>
          <w:rFonts w:ascii="Garamond" w:eastAsia="Calibri" w:hAnsi="Garamond" w:cstheme="majorBidi"/>
          <w:b/>
          <w:bCs/>
        </w:rPr>
        <w:t>:</w:t>
      </w:r>
    </w:p>
    <w:p w14:paraId="0FA826CC" w14:textId="49B3B55D" w:rsidR="005010AA" w:rsidRPr="008C3B28" w:rsidRDefault="005010AA" w:rsidP="005010AA">
      <w:pPr>
        <w:ind w:left="1134"/>
        <w:rPr>
          <w:rFonts w:ascii="Garamond" w:hAnsi="Garamond"/>
          <w:b/>
        </w:rPr>
      </w:pPr>
      <w:r w:rsidRPr="008C3B28">
        <w:rPr>
          <w:rFonts w:ascii="Garamond" w:hAnsi="Garamond"/>
          <w:b/>
        </w:rPr>
        <w:t xml:space="preserve">JV Arab Center for Engineering Studies (ACES), </w:t>
      </w:r>
      <w:proofErr w:type="gramStart"/>
      <w:r w:rsidRPr="008C3B28">
        <w:rPr>
          <w:rFonts w:ascii="Garamond" w:hAnsi="Garamond"/>
          <w:b/>
        </w:rPr>
        <w:t>ENRICH ,</w:t>
      </w:r>
      <w:proofErr w:type="gramEnd"/>
      <w:r w:rsidRPr="008C3B28">
        <w:rPr>
          <w:rFonts w:ascii="Garamond" w:hAnsi="Garamond"/>
          <w:b/>
        </w:rPr>
        <w:t xml:space="preserve"> </w:t>
      </w:r>
      <w:bookmarkStart w:id="0" w:name="_Hlk161662239"/>
      <w:r w:rsidRPr="008C3B28">
        <w:rPr>
          <w:rFonts w:ascii="Garamond" w:hAnsi="Garamond"/>
          <w:b/>
        </w:rPr>
        <w:t>MC square (MC</w:t>
      </w:r>
      <w:r w:rsidRPr="008C3B28">
        <w:rPr>
          <w:rFonts w:ascii="Garamond" w:hAnsi="Garamond"/>
          <w:b/>
          <w:vertAlign w:val="superscript"/>
        </w:rPr>
        <w:t xml:space="preserve">2 </w:t>
      </w:r>
      <w:r w:rsidRPr="008C3B28">
        <w:rPr>
          <w:rFonts w:ascii="Garamond" w:hAnsi="Garamond"/>
          <w:b/>
        </w:rPr>
        <w:t>)</w:t>
      </w:r>
      <w:bookmarkEnd w:id="0"/>
    </w:p>
    <w:p w14:paraId="5587DE55" w14:textId="0BA9C329" w:rsidR="00A2054E" w:rsidRPr="008C3B28" w:rsidRDefault="00596C80" w:rsidP="00596C80">
      <w:pPr>
        <w:pStyle w:val="ListParagraph"/>
        <w:numPr>
          <w:ilvl w:val="0"/>
          <w:numId w:val="1"/>
        </w:numPr>
        <w:spacing w:before="120" w:after="120"/>
        <w:ind w:left="1105" w:hanging="516"/>
        <w:contextualSpacing w:val="0"/>
        <w:rPr>
          <w:rFonts w:ascii="Garamond" w:hAnsi="Garamond" w:cstheme="majorBidi"/>
        </w:rPr>
      </w:pPr>
      <w:r w:rsidRPr="008C3B28">
        <w:rPr>
          <w:rFonts w:ascii="Garamond" w:eastAsia="Calibri" w:hAnsi="Garamond" w:cstheme="majorBidi"/>
        </w:rPr>
        <w:t xml:space="preserve"> </w:t>
      </w:r>
      <w:r w:rsidR="00A2054E" w:rsidRPr="008C3B28">
        <w:rPr>
          <w:rFonts w:ascii="Garamond" w:eastAsia="Calibri" w:hAnsi="Garamond" w:cstheme="majorBidi"/>
          <w:b/>
          <w:bCs/>
        </w:rPr>
        <w:t xml:space="preserve">The </w:t>
      </w:r>
      <w:r w:rsidRPr="008C3B28">
        <w:rPr>
          <w:rFonts w:ascii="Garamond" w:eastAsia="Calibri" w:hAnsi="Garamond" w:cstheme="majorBidi"/>
          <w:b/>
          <w:bCs/>
        </w:rPr>
        <w:t>final total contract price</w:t>
      </w:r>
      <w:r w:rsidR="00A2054E" w:rsidRPr="008C3B28">
        <w:rPr>
          <w:rFonts w:ascii="Garamond" w:eastAsia="Calibri" w:hAnsi="Garamond" w:cstheme="majorBidi"/>
        </w:rPr>
        <w:t>:</w:t>
      </w:r>
      <w:r w:rsidR="00F17C50" w:rsidRPr="008C3B28">
        <w:rPr>
          <w:rFonts w:ascii="Garamond" w:hAnsi="Garamond"/>
          <w:b/>
        </w:rPr>
        <w:t xml:space="preserve"> (373,925) JOD</w:t>
      </w:r>
      <w:r w:rsidR="004701B5" w:rsidRPr="008C3B28">
        <w:rPr>
          <w:rFonts w:ascii="Garamond" w:hAnsi="Garamond"/>
          <w:b/>
        </w:rPr>
        <w:t xml:space="preserve"> excluding Sales Tax.</w:t>
      </w:r>
    </w:p>
    <w:p w14:paraId="2AD9582C" w14:textId="202DACAC" w:rsidR="00596C80" w:rsidRPr="008C3B28" w:rsidRDefault="00596C80" w:rsidP="00596C80">
      <w:pPr>
        <w:pStyle w:val="ListParagraph"/>
        <w:numPr>
          <w:ilvl w:val="0"/>
          <w:numId w:val="1"/>
        </w:numPr>
        <w:spacing w:before="120" w:after="120"/>
        <w:ind w:left="1105" w:hanging="516"/>
        <w:contextualSpacing w:val="0"/>
        <w:rPr>
          <w:rFonts w:ascii="Garamond" w:hAnsi="Garamond" w:cstheme="majorBidi"/>
          <w:b/>
          <w:bCs/>
        </w:rPr>
      </w:pPr>
      <w:r w:rsidRPr="008C3B28">
        <w:rPr>
          <w:rFonts w:ascii="Garamond" w:eastAsia="Calibri" w:hAnsi="Garamond" w:cstheme="majorBidi"/>
        </w:rPr>
        <w:t xml:space="preserve"> </w:t>
      </w:r>
      <w:r w:rsidR="00A2054E" w:rsidRPr="008C3B28">
        <w:rPr>
          <w:rFonts w:ascii="Garamond" w:eastAsia="Calibri" w:hAnsi="Garamond" w:cstheme="majorBidi"/>
          <w:b/>
          <w:bCs/>
        </w:rPr>
        <w:t xml:space="preserve">The </w:t>
      </w:r>
      <w:r w:rsidRPr="008C3B28">
        <w:rPr>
          <w:rFonts w:ascii="Garamond" w:eastAsia="Calibri" w:hAnsi="Garamond" w:cstheme="majorBidi"/>
          <w:b/>
          <w:bCs/>
        </w:rPr>
        <w:t>contract duration and a summary of its scope</w:t>
      </w:r>
      <w:r w:rsidR="00A2054E" w:rsidRPr="008C3B28">
        <w:rPr>
          <w:rFonts w:ascii="Garamond" w:eastAsia="Calibri" w:hAnsi="Garamond" w:cstheme="majorBidi"/>
          <w:b/>
          <w:bCs/>
        </w:rPr>
        <w:t>:</w:t>
      </w:r>
    </w:p>
    <w:p w14:paraId="4E991862" w14:textId="7CF005CE" w:rsidR="00A2054E" w:rsidRPr="008C3B28" w:rsidRDefault="00C77B9F" w:rsidP="00DC09D8">
      <w:pPr>
        <w:ind w:left="1134"/>
        <w:rPr>
          <w:rFonts w:ascii="Garamond" w:hAnsi="Garamond"/>
        </w:rPr>
      </w:pPr>
      <w:r w:rsidRPr="008C3B28">
        <w:rPr>
          <w:rFonts w:ascii="Garamond" w:hAnsi="Garamond" w:cs="Simplified Arabic"/>
          <w:sz w:val="26"/>
          <w:szCs w:val="26"/>
          <w:lang w:bidi="ar-JO"/>
        </w:rPr>
        <w:t xml:space="preserve">Implementation period is </w:t>
      </w:r>
      <w:r w:rsidR="0094055A" w:rsidRPr="008C3B28">
        <w:rPr>
          <w:rFonts w:ascii="Garamond" w:hAnsi="Garamond" w:cs="Simplified Arabic"/>
          <w:sz w:val="26"/>
          <w:szCs w:val="26"/>
          <w:lang w:bidi="ar-JO"/>
        </w:rPr>
        <w:t>6 Months</w:t>
      </w:r>
      <w:r w:rsidRPr="008C3B28">
        <w:rPr>
          <w:rFonts w:ascii="Garamond" w:hAnsi="Garamond" w:cs="Simplified Arabic"/>
          <w:sz w:val="26"/>
          <w:szCs w:val="26"/>
          <w:lang w:bidi="ar-JO"/>
        </w:rPr>
        <w:t xml:space="preserve"> from Commencement order</w:t>
      </w:r>
      <w:r w:rsidR="00A2054E" w:rsidRPr="008C3B28">
        <w:rPr>
          <w:rFonts w:ascii="Garamond" w:hAnsi="Garamond" w:cs="Simplified Arabic"/>
          <w:sz w:val="26"/>
          <w:szCs w:val="26"/>
          <w:lang w:bidi="ar-JO"/>
        </w:rPr>
        <w:t>, the scope is “</w:t>
      </w:r>
      <w:r w:rsidR="00DC09D8" w:rsidRPr="008C3B28">
        <w:rPr>
          <w:rFonts w:ascii="Garamond" w:hAnsi="Garamond" w:cs="Simplified Arabic"/>
          <w:sz w:val="26"/>
          <w:szCs w:val="26"/>
          <w:lang w:bidi="ar-JO"/>
        </w:rPr>
        <w:t>Road Condition and Inventory Data Collection and Road Asset Management System (RAMS) Installation and Implementation</w:t>
      </w:r>
      <w:r w:rsidR="0032410F" w:rsidRPr="008C3B28">
        <w:rPr>
          <w:rFonts w:ascii="Garamond" w:eastAsia="Calibri" w:hAnsi="Garamond" w:cstheme="majorBidi"/>
        </w:rPr>
        <w:t>”.</w:t>
      </w:r>
    </w:p>
    <w:p w14:paraId="129FBA45" w14:textId="36A573B3" w:rsidR="0032410F" w:rsidRPr="008C3B28" w:rsidRDefault="0032410F" w:rsidP="0032410F">
      <w:pPr>
        <w:pStyle w:val="ListParagraph"/>
        <w:numPr>
          <w:ilvl w:val="0"/>
          <w:numId w:val="1"/>
        </w:numPr>
        <w:spacing w:before="120" w:after="120"/>
        <w:ind w:left="1105" w:hanging="516"/>
        <w:contextualSpacing w:val="0"/>
        <w:rPr>
          <w:rFonts w:ascii="Garamond" w:hAnsi="Garamond"/>
        </w:rPr>
      </w:pPr>
      <w:r w:rsidRPr="008C3B28">
        <w:rPr>
          <w:rFonts w:ascii="Garamond" w:eastAsia="Calibri" w:hAnsi="Garamond" w:cstheme="majorBidi"/>
          <w:b/>
          <w:bCs/>
        </w:rPr>
        <w:t>Successful</w:t>
      </w:r>
      <w:r w:rsidRPr="008C3B28">
        <w:rPr>
          <w:rFonts w:ascii="Garamond" w:hAnsi="Garamond" w:cstheme="majorBidi"/>
          <w:b/>
          <w:bCs/>
        </w:rPr>
        <w:t xml:space="preserve"> </w:t>
      </w:r>
      <w:r w:rsidR="00596C80" w:rsidRPr="008C3B28">
        <w:rPr>
          <w:rFonts w:ascii="Garamond" w:hAnsi="Garamond" w:cstheme="majorBidi"/>
          <w:b/>
          <w:bCs/>
        </w:rPr>
        <w:t>Consultant’s Beneficial Ownership Disclosure Form</w:t>
      </w:r>
      <w:r w:rsidRPr="008C3B28">
        <w:rPr>
          <w:rFonts w:ascii="Garamond" w:hAnsi="Garamond" w:cstheme="majorBidi"/>
          <w:b/>
          <w:bCs/>
        </w:rPr>
        <w:t>:</w:t>
      </w:r>
    </w:p>
    <w:p w14:paraId="349EF0B0" w14:textId="77777777" w:rsidR="00F87186" w:rsidRPr="008C3B28" w:rsidRDefault="00F87186" w:rsidP="00F87186">
      <w:pPr>
        <w:pStyle w:val="ListParagraph"/>
        <w:spacing w:before="120" w:after="120"/>
        <w:ind w:left="1105"/>
        <w:contextualSpacing w:val="0"/>
        <w:rPr>
          <w:rFonts w:ascii="Garamond" w:eastAsia="Calibri" w:hAnsi="Garamond" w:cstheme="majorBidi"/>
          <w:b/>
          <w:bCs/>
        </w:rPr>
      </w:pPr>
    </w:p>
    <w:p w14:paraId="37CEAB4A" w14:textId="77777777" w:rsidR="00F87186" w:rsidRPr="008C3B28" w:rsidRDefault="00F87186" w:rsidP="00526ACA">
      <w:pPr>
        <w:spacing w:before="120" w:after="120"/>
        <w:rPr>
          <w:rFonts w:ascii="Garamond" w:eastAsia="Calibri" w:hAnsi="Garamond" w:cstheme="majorBidi"/>
          <w:b/>
          <w:bCs/>
        </w:rPr>
      </w:pPr>
    </w:p>
    <w:p w14:paraId="79ADAD02" w14:textId="0FE892AB" w:rsidR="00F87186" w:rsidRPr="008C3B28" w:rsidRDefault="0082680F" w:rsidP="0082680F">
      <w:pPr>
        <w:pStyle w:val="ListParagraph"/>
        <w:spacing w:before="120" w:after="120"/>
        <w:ind w:left="-993"/>
        <w:contextualSpacing w:val="0"/>
        <w:rPr>
          <w:rFonts w:ascii="Garamond" w:hAnsi="Garamond"/>
        </w:rPr>
      </w:pPr>
      <w:r w:rsidRPr="008C3B28">
        <w:rPr>
          <w:rFonts w:ascii="Garamond" w:hAnsi="Garamond"/>
          <w:noProof/>
        </w:rPr>
        <w:lastRenderedPageBreak/>
        <w:drawing>
          <wp:inline distT="0" distB="0" distL="0" distR="0" wp14:anchorId="684F6098" wp14:editId="0B795E91">
            <wp:extent cx="7117809" cy="8890000"/>
            <wp:effectExtent l="0" t="0" r="6985" b="6350"/>
            <wp:docPr id="772092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0924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71439" cy="8956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7186" w:rsidRPr="008C3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2775C"/>
    <w:multiLevelType w:val="hybridMultilevel"/>
    <w:tmpl w:val="9D30E4CC"/>
    <w:lvl w:ilvl="0" w:tplc="99B89F50">
      <w:start w:val="1"/>
      <w:numFmt w:val="lowerLetter"/>
      <w:lvlText w:val="(%1)"/>
      <w:lvlJc w:val="left"/>
      <w:pPr>
        <w:ind w:left="117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A30E2"/>
    <w:multiLevelType w:val="hybridMultilevel"/>
    <w:tmpl w:val="FD983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119042">
    <w:abstractNumId w:val="0"/>
  </w:num>
  <w:num w:numId="2" w16cid:durableId="939607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80"/>
    <w:rsid w:val="0003760C"/>
    <w:rsid w:val="000E06F1"/>
    <w:rsid w:val="001573AA"/>
    <w:rsid w:val="001C5CFB"/>
    <w:rsid w:val="00212FE1"/>
    <w:rsid w:val="0032410F"/>
    <w:rsid w:val="00373AC1"/>
    <w:rsid w:val="003C5D61"/>
    <w:rsid w:val="00430760"/>
    <w:rsid w:val="00451006"/>
    <w:rsid w:val="004701B5"/>
    <w:rsid w:val="004B4434"/>
    <w:rsid w:val="004D38D7"/>
    <w:rsid w:val="004F1E75"/>
    <w:rsid w:val="004F7709"/>
    <w:rsid w:val="005010AA"/>
    <w:rsid w:val="00526ACA"/>
    <w:rsid w:val="00565AAF"/>
    <w:rsid w:val="00596C80"/>
    <w:rsid w:val="005E2C07"/>
    <w:rsid w:val="00624690"/>
    <w:rsid w:val="006410F3"/>
    <w:rsid w:val="006A137F"/>
    <w:rsid w:val="006B1A60"/>
    <w:rsid w:val="006E1CBF"/>
    <w:rsid w:val="007175D7"/>
    <w:rsid w:val="00803D5A"/>
    <w:rsid w:val="008126AA"/>
    <w:rsid w:val="0082680F"/>
    <w:rsid w:val="00840358"/>
    <w:rsid w:val="00861030"/>
    <w:rsid w:val="00875A81"/>
    <w:rsid w:val="008A3276"/>
    <w:rsid w:val="008A532B"/>
    <w:rsid w:val="008C3B28"/>
    <w:rsid w:val="00922E94"/>
    <w:rsid w:val="00932E19"/>
    <w:rsid w:val="0094055A"/>
    <w:rsid w:val="00A2054E"/>
    <w:rsid w:val="00A35B8C"/>
    <w:rsid w:val="00C23927"/>
    <w:rsid w:val="00C605B5"/>
    <w:rsid w:val="00C77B9F"/>
    <w:rsid w:val="00D34F31"/>
    <w:rsid w:val="00D65741"/>
    <w:rsid w:val="00D6596C"/>
    <w:rsid w:val="00DC09D8"/>
    <w:rsid w:val="00DE2581"/>
    <w:rsid w:val="00E441EF"/>
    <w:rsid w:val="00E67B6B"/>
    <w:rsid w:val="00EA5C7C"/>
    <w:rsid w:val="00F17C50"/>
    <w:rsid w:val="00F3661C"/>
    <w:rsid w:val="00F376AD"/>
    <w:rsid w:val="00F42BC4"/>
    <w:rsid w:val="00F8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C8F83"/>
  <w15:chartTrackingRefBased/>
  <w15:docId w15:val="{1A47777C-4D04-4A2A-94AB-03C0E2B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2BC4"/>
    <w:pPr>
      <w:keepNext/>
      <w:keepLines/>
      <w:spacing w:before="240" w:after="240" w:line="240" w:lineRule="auto"/>
      <w:jc w:val="center"/>
      <w:outlineLvl w:val="0"/>
    </w:pPr>
    <w:rPr>
      <w:rFonts w:ascii="Times New Roman Bold" w:eastAsia="Times New Roman" w:hAnsi="Times New Roman Bold" w:cs="Times New Roman"/>
      <w:b/>
      <w:kern w:val="0"/>
      <w:sz w:val="32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본문(내용),List Paragraph (numbered (a)),Colorful List - Accent 11"/>
    <w:basedOn w:val="Normal"/>
    <w:link w:val="ListParagraphChar"/>
    <w:uiPriority w:val="34"/>
    <w:qFormat/>
    <w:rsid w:val="00596C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istParagraphChar">
    <w:name w:val="List Paragraph Char"/>
    <w:aliases w:val="Citation List Char,본문(내용) Char,List Paragraph (numbered (a)) Char,Colorful List - Accent 11 Char"/>
    <w:basedOn w:val="DefaultParagraphFont"/>
    <w:link w:val="ListParagraph"/>
    <w:uiPriority w:val="34"/>
    <w:rsid w:val="00596C8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717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42BC4"/>
    <w:rPr>
      <w:rFonts w:ascii="Times New Roman Bold" w:eastAsia="Times New Roman" w:hAnsi="Times New Roman Bold" w:cs="Times New Roman"/>
      <w:b/>
      <w:kern w:val="0"/>
      <w:sz w:val="32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rsid w:val="0032410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f73b80-3aee-4e73-8bbe-3e879d0e9ac7">
      <Terms xmlns="http://schemas.microsoft.com/office/infopath/2007/PartnerControls"/>
    </lcf76f155ced4ddcb4097134ff3c332f>
    <TaxCatchAll xmlns="cdfbcbef-a0d3-4af9-b3c9-bef79c14525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EA9E94C448A47B42B3A061E176277" ma:contentTypeVersion="18" ma:contentTypeDescription="Create a new document." ma:contentTypeScope="" ma:versionID="3695210277686fc0350bcd96a441754e">
  <xsd:schema xmlns:xsd="http://www.w3.org/2001/XMLSchema" xmlns:xs="http://www.w3.org/2001/XMLSchema" xmlns:p="http://schemas.microsoft.com/office/2006/metadata/properties" xmlns:ns2="35f73b80-3aee-4e73-8bbe-3e879d0e9ac7" xmlns:ns3="cdfbcbef-a0d3-4af9-b3c9-bef79c145254" targetNamespace="http://schemas.microsoft.com/office/2006/metadata/properties" ma:root="true" ma:fieldsID="ce5fd963e81155b8bbddb24f23546085" ns2:_="" ns3:_="">
    <xsd:import namespace="35f73b80-3aee-4e73-8bbe-3e879d0e9ac7"/>
    <xsd:import namespace="cdfbcbef-a0d3-4af9-b3c9-bef79c1452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73b80-3aee-4e73-8bbe-3e879d0e9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24e0aa-6029-462f-8985-169c87e7cf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bcbef-a0d3-4af9-b3c9-bef79c14525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223f7a-0cc3-4502-a113-7d7d3344f44b}" ma:internalName="TaxCatchAll" ma:showField="CatchAllData" ma:web="cdfbcbef-a0d3-4af9-b3c9-bef79c1452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551A9F-3FEE-4934-8807-321F4BB91F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A39A17-CB60-47BD-B341-BE3955BC22D7}">
  <ds:schemaRefs>
    <ds:schemaRef ds:uri="http://schemas.microsoft.com/office/2006/metadata/properties"/>
    <ds:schemaRef ds:uri="http://schemas.microsoft.com/office/infopath/2007/PartnerControls"/>
    <ds:schemaRef ds:uri="35f73b80-3aee-4e73-8bbe-3e879d0e9ac7"/>
    <ds:schemaRef ds:uri="cdfbcbef-a0d3-4af9-b3c9-bef79c145254"/>
  </ds:schemaRefs>
</ds:datastoreItem>
</file>

<file path=customXml/itemProps3.xml><?xml version="1.0" encoding="utf-8"?>
<ds:datastoreItem xmlns:ds="http://schemas.openxmlformats.org/officeDocument/2006/customXml" ds:itemID="{5818BEF2-8DAE-44C4-A459-21ED02DC2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73b80-3aee-4e73-8bbe-3e879d0e9ac7"/>
    <ds:schemaRef ds:uri="cdfbcbef-a0d3-4af9-b3c9-bef79c145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Sawsan Abu Alganam</dc:creator>
  <cp:keywords/>
  <dc:description/>
  <cp:lastModifiedBy>Nawar ‏Hamarneh</cp:lastModifiedBy>
  <cp:revision>46</cp:revision>
  <dcterms:created xsi:type="dcterms:W3CDTF">2023-07-14T17:31:00Z</dcterms:created>
  <dcterms:modified xsi:type="dcterms:W3CDTF">2024-04-03T09:08:00Z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0x01010093EEA9E94C448A47B42B3A061E176277</vt:lpwstr>
  </property>
  <property fmtid="{D5CDD505-2E9C-101B-9397-08002B2CF9AE}" pid="3" name="MediaServiceImageTags">
    <vt:lpwstr/>
  </property>
</Properties>
</file>